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3C" w:rsidRDefault="00DF22FB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St Mary's CE Primary School</w:t>
      </w:r>
    </w:p>
    <w:p w:rsidR="00802A3C" w:rsidRDefault="00DF22FB">
      <w:pPr>
        <w:rPr>
          <w:b/>
          <w:sz w:val="40"/>
          <w:szCs w:val="40"/>
        </w:rPr>
      </w:pPr>
      <w:r>
        <w:rPr>
          <w:b/>
          <w:sz w:val="40"/>
          <w:szCs w:val="40"/>
        </w:rPr>
        <w:t>SATS Results 2019/20</w:t>
      </w:r>
    </w:p>
    <w:p w:rsidR="00802A3C" w:rsidRDefault="00802A3C">
      <w:pPr>
        <w:rPr>
          <w:sz w:val="40"/>
          <w:szCs w:val="4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02A3C">
        <w:trPr>
          <w:trHeight w:val="60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Key Stage 1</w:t>
            </w:r>
          </w:p>
        </w:tc>
      </w:tr>
      <w:tr w:rsidR="00802A3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in cohort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</w:t>
            </w:r>
          </w:p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towards</w:t>
            </w:r>
          </w:p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at</w:t>
            </w:r>
          </w:p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standard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at</w:t>
            </w:r>
          </w:p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depth</w:t>
            </w:r>
          </w:p>
        </w:tc>
      </w:tr>
      <w:tr w:rsidR="00802A3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77%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0%</w:t>
            </w:r>
          </w:p>
        </w:tc>
      </w:tr>
      <w:tr w:rsidR="00802A3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802A3C">
            <w:pPr>
              <w:rPr>
                <w:sz w:val="28"/>
                <w:szCs w:val="28"/>
              </w:rPr>
            </w:pPr>
          </w:p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77%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15%</w:t>
            </w:r>
          </w:p>
        </w:tc>
      </w:tr>
      <w:tr w:rsidR="00802A3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802A3C">
            <w:pPr>
              <w:rPr>
                <w:sz w:val="16"/>
                <w:szCs w:val="16"/>
              </w:rPr>
            </w:pPr>
          </w:p>
          <w:p w:rsidR="00802A3C" w:rsidRDefault="00DF22FB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Mathematics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69%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0%</w:t>
            </w:r>
          </w:p>
        </w:tc>
      </w:tr>
    </w:tbl>
    <w:p w:rsidR="00802A3C" w:rsidRDefault="00802A3C">
      <w:pPr>
        <w:rPr>
          <w:sz w:val="28"/>
          <w:szCs w:val="28"/>
        </w:rPr>
      </w:pPr>
    </w:p>
    <w:p w:rsidR="00802A3C" w:rsidRDefault="00802A3C">
      <w:pPr>
        <w:rPr>
          <w:sz w:val="40"/>
          <w:szCs w:val="4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02A3C">
        <w:trPr>
          <w:trHeight w:val="60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Key Stage 2</w:t>
            </w:r>
          </w:p>
        </w:tc>
      </w:tr>
      <w:tr w:rsidR="00802A3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in cohort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</w:t>
            </w:r>
          </w:p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towards</w:t>
            </w:r>
          </w:p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at</w:t>
            </w:r>
          </w:p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standard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at</w:t>
            </w:r>
          </w:p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depth</w:t>
            </w:r>
          </w:p>
        </w:tc>
      </w:tr>
      <w:tr w:rsidR="00802A3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83%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58%</w:t>
            </w:r>
          </w:p>
        </w:tc>
      </w:tr>
      <w:tr w:rsidR="00802A3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802A3C">
            <w:pPr>
              <w:rPr>
                <w:sz w:val="28"/>
                <w:szCs w:val="28"/>
              </w:rPr>
            </w:pPr>
          </w:p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83%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41%</w:t>
            </w:r>
          </w:p>
        </w:tc>
      </w:tr>
      <w:tr w:rsidR="00802A3C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802A3C">
            <w:pPr>
              <w:rPr>
                <w:sz w:val="16"/>
                <w:szCs w:val="16"/>
              </w:rPr>
            </w:pPr>
          </w:p>
          <w:p w:rsidR="00802A3C" w:rsidRDefault="00DF22FB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Mathematics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83%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41%</w:t>
            </w:r>
          </w:p>
        </w:tc>
      </w:tr>
    </w:tbl>
    <w:p w:rsidR="00802A3C" w:rsidRDefault="00802A3C">
      <w:pPr>
        <w:rPr>
          <w:sz w:val="20"/>
          <w:szCs w:val="20"/>
        </w:rPr>
      </w:pPr>
    </w:p>
    <w:p w:rsidR="00802A3C" w:rsidRDefault="00802A3C">
      <w:pPr>
        <w:rPr>
          <w:sz w:val="40"/>
          <w:szCs w:val="4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2865"/>
        <w:gridCol w:w="4615"/>
      </w:tblGrid>
      <w:tr w:rsidR="00802A3C">
        <w:trPr>
          <w:trHeight w:val="60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Phonics </w:t>
            </w:r>
          </w:p>
        </w:tc>
      </w:tr>
      <w:tr w:rsidR="00802A3C">
        <w:trPr>
          <w:trHeight w:val="480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802A3C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Expected standard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not reach expected standard</w:t>
            </w:r>
          </w:p>
        </w:tc>
      </w:tr>
      <w:tr w:rsidR="00802A3C">
        <w:trPr>
          <w:trHeight w:val="600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1 </w:t>
            </w:r>
          </w:p>
          <w:p w:rsidR="00802A3C" w:rsidRDefault="00DF22FB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(5 in cohort)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80%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802A3C">
            <w:pPr>
              <w:widowControl w:val="0"/>
              <w:spacing w:line="240" w:lineRule="auto"/>
              <w:rPr>
                <w:sz w:val="40"/>
                <w:szCs w:val="40"/>
              </w:rPr>
            </w:pPr>
          </w:p>
        </w:tc>
      </w:tr>
      <w:tr w:rsidR="00802A3C">
        <w:trPr>
          <w:trHeight w:val="600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802A3C">
            <w:pPr>
              <w:rPr>
                <w:sz w:val="28"/>
                <w:szCs w:val="28"/>
              </w:rPr>
            </w:pPr>
          </w:p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2 </w:t>
            </w:r>
          </w:p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 </w:t>
            </w:r>
            <w:proofErr w:type="spellStart"/>
            <w:r>
              <w:rPr>
                <w:sz w:val="28"/>
                <w:szCs w:val="28"/>
              </w:rPr>
              <w:t>resits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33% 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802A3C">
            <w:pPr>
              <w:widowControl w:val="0"/>
              <w:spacing w:line="240" w:lineRule="auto"/>
              <w:rPr>
                <w:sz w:val="40"/>
                <w:szCs w:val="40"/>
              </w:rPr>
            </w:pPr>
          </w:p>
        </w:tc>
      </w:tr>
    </w:tbl>
    <w:p w:rsidR="00802A3C" w:rsidRDefault="00802A3C">
      <w:pPr>
        <w:rPr>
          <w:sz w:val="28"/>
          <w:szCs w:val="28"/>
        </w:rPr>
      </w:pPr>
    </w:p>
    <w:p w:rsidR="00802A3C" w:rsidRDefault="00802A3C">
      <w:pPr>
        <w:rPr>
          <w:sz w:val="40"/>
          <w:szCs w:val="40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425"/>
      </w:tblGrid>
      <w:tr w:rsidR="00802A3C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Years (Good Level of Development)</w:t>
            </w:r>
          </w:p>
        </w:tc>
      </w:tr>
      <w:tr w:rsidR="00802A3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pupils achieving GLD</w:t>
            </w:r>
          </w:p>
          <w:p w:rsidR="00802A3C" w:rsidRDefault="00DF22F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 in cohort)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DF22FB">
            <w:pPr>
              <w:widowControl w:val="0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78%</w:t>
            </w:r>
          </w:p>
        </w:tc>
      </w:tr>
      <w:tr w:rsidR="00802A3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802A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3C" w:rsidRDefault="00802A3C">
            <w:pPr>
              <w:widowControl w:val="0"/>
              <w:spacing w:line="240" w:lineRule="auto"/>
              <w:rPr>
                <w:sz w:val="40"/>
                <w:szCs w:val="40"/>
              </w:rPr>
            </w:pPr>
          </w:p>
        </w:tc>
      </w:tr>
    </w:tbl>
    <w:p w:rsidR="00802A3C" w:rsidRDefault="00802A3C"/>
    <w:sectPr w:rsidR="00802A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3C"/>
    <w:rsid w:val="00802A3C"/>
    <w:rsid w:val="00D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51909-4612-43A0-805B-64DC46E3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99F84D93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Bowman</dc:creator>
  <cp:lastModifiedBy>Jacqui Bowman</cp:lastModifiedBy>
  <cp:revision>2</cp:revision>
  <dcterms:created xsi:type="dcterms:W3CDTF">2019-08-29T08:23:00Z</dcterms:created>
  <dcterms:modified xsi:type="dcterms:W3CDTF">2019-08-29T08:23:00Z</dcterms:modified>
</cp:coreProperties>
</file>